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DE" w:rsidRDefault="003C0EBD">
      <w:pPr>
        <w:pStyle w:val="Standard"/>
        <w:tabs>
          <w:tab w:val="left" w:pos="1950"/>
          <w:tab w:val="center" w:pos="4535"/>
        </w:tabs>
        <w:jc w:val="center"/>
        <w:rPr>
          <w:rFonts w:ascii="Calibri Light" w:hAnsi="Calibri Light" w:cs="Calibri Light"/>
          <w:b/>
          <w:bCs/>
          <w:sz w:val="32"/>
          <w:szCs w:val="28"/>
          <w:lang w:eastAsia="pt-BR"/>
        </w:rPr>
      </w:pPr>
      <w:permStart w:id="520573794" w:edGrp="everyone"/>
      <w:permEnd w:id="520573794"/>
      <w:r>
        <w:rPr>
          <w:rFonts w:ascii="Calibri Light" w:hAnsi="Calibri Light" w:cs="Calibri Light"/>
          <w:b/>
          <w:bCs/>
          <w:sz w:val="32"/>
          <w:szCs w:val="28"/>
          <w:lang w:eastAsia="pt-BR"/>
        </w:rPr>
        <w:t>ANEXO I</w:t>
      </w:r>
      <w:r w:rsidR="00F81BCD">
        <w:rPr>
          <w:rFonts w:ascii="Calibri Light" w:hAnsi="Calibri Light" w:cs="Calibri Light"/>
          <w:b/>
          <w:bCs/>
          <w:sz w:val="32"/>
          <w:szCs w:val="28"/>
          <w:lang w:eastAsia="pt-BR"/>
        </w:rPr>
        <w:t xml:space="preserve"> – </w:t>
      </w:r>
      <w:r>
        <w:rPr>
          <w:rFonts w:ascii="Calibri Light" w:hAnsi="Calibri Light" w:cs="Calibri Light"/>
          <w:b/>
          <w:bCs/>
          <w:sz w:val="32"/>
          <w:szCs w:val="28"/>
          <w:lang w:eastAsia="pt-BR"/>
        </w:rPr>
        <w:t>CRONOGRAMA</w:t>
      </w:r>
    </w:p>
    <w:p w:rsidR="004962DE" w:rsidRDefault="004962DE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lang w:eastAsia="pt-BR"/>
        </w:rPr>
      </w:pPr>
    </w:p>
    <w:tbl>
      <w:tblPr>
        <w:tblW w:w="8528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6015"/>
        <w:gridCol w:w="2175"/>
      </w:tblGrid>
      <w:tr w:rsidR="003C0EBD" w:rsidTr="005E2CD6">
        <w:trPr>
          <w:trHeight w:val="398"/>
        </w:trPr>
        <w:tc>
          <w:tcPr>
            <w:tcW w:w="8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ANEXO I – CRONOGRAMA</w:t>
            </w:r>
          </w:p>
        </w:tc>
      </w:tr>
      <w:tr w:rsidR="003C0EBD" w:rsidTr="005E2CD6">
        <w:trPr>
          <w:trHeight w:val="42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#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EVENTOS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DATAS PREVISTAS</w:t>
            </w:r>
          </w:p>
        </w:tc>
      </w:tr>
      <w:tr w:rsidR="003C0EBD" w:rsidTr="005E2CD6">
        <w:trPr>
          <w:trHeight w:val="26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Publicação do edital de credenciamento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</w:rPr>
              <w:t>07/02/2020</w:t>
            </w:r>
          </w:p>
        </w:tc>
      </w:tr>
      <w:tr w:rsidR="003C0EBD" w:rsidTr="005E2CD6">
        <w:trPr>
          <w:trHeight w:val="27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Período de credenciamento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10 a 21/02/2020</w:t>
            </w:r>
          </w:p>
        </w:tc>
      </w:tr>
      <w:tr w:rsidR="003C0EBD" w:rsidTr="005E2CD6">
        <w:trPr>
          <w:trHeight w:val="28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Análise da documentação recebida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02 a 06/03/2020</w:t>
            </w:r>
          </w:p>
        </w:tc>
      </w:tr>
      <w:tr w:rsidR="003C0EBD" w:rsidTr="005E2CD6">
        <w:trPr>
          <w:trHeight w:val="28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Publicação do resultado de credenciamento (habilitados e inabilitados)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10/03/2020</w:t>
            </w:r>
          </w:p>
        </w:tc>
      </w:tr>
      <w:tr w:rsidR="003C0EBD" w:rsidTr="005E2CD6">
        <w:trPr>
          <w:trHeight w:val="28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Interposição de recursos contra inabilitação do credenciamento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 e 12/03/2020</w:t>
            </w:r>
          </w:p>
        </w:tc>
      </w:tr>
      <w:tr w:rsidR="003C0EBD" w:rsidTr="005E2CD6">
        <w:trPr>
          <w:trHeight w:val="28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Publicação do resultado final do credenciamento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16/03/2020</w:t>
            </w:r>
          </w:p>
        </w:tc>
      </w:tr>
      <w:tr w:rsidR="003C0EBD" w:rsidTr="005E2CD6">
        <w:trPr>
          <w:trHeight w:val="27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Realização da eleição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19/03/2020</w:t>
            </w:r>
          </w:p>
        </w:tc>
      </w:tr>
      <w:tr w:rsidR="003C0EBD" w:rsidTr="005E2CD6">
        <w:trPr>
          <w:trHeight w:val="28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Publicação do resultado da eleição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EBD" w:rsidRDefault="003C0EBD" w:rsidP="005E2CD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21/03/2020</w:t>
            </w:r>
          </w:p>
        </w:tc>
      </w:tr>
    </w:tbl>
    <w:p w:rsidR="004962DE" w:rsidRDefault="004962DE" w:rsidP="003C0EBD">
      <w:pPr>
        <w:pStyle w:val="Standard"/>
        <w:spacing w:line="276" w:lineRule="auto"/>
        <w:jc w:val="both"/>
      </w:pPr>
    </w:p>
    <w:sectPr w:rsidR="004962DE">
      <w:footerReference w:type="default" r:id="rId7"/>
      <w:pgSz w:w="11906" w:h="16838"/>
      <w:pgMar w:top="851" w:right="851" w:bottom="567" w:left="1418" w:header="709" w:footer="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19" w:rsidRDefault="00F81BCD">
      <w:r>
        <w:separator/>
      </w:r>
    </w:p>
  </w:endnote>
  <w:endnote w:type="continuationSeparator" w:id="0">
    <w:p w:rsidR="00E41119" w:rsidRDefault="00F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E2" w:rsidRDefault="00043B30">
    <w:pPr>
      <w:pStyle w:val="Rodap"/>
      <w:tabs>
        <w:tab w:val="clear" w:pos="4419"/>
        <w:tab w:val="clear" w:pos="8838"/>
        <w:tab w:val="center" w:pos="5727"/>
        <w:tab w:val="right" w:pos="12013"/>
      </w:tabs>
      <w:ind w:left="31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19" w:rsidRDefault="00F81BCD">
      <w:r>
        <w:rPr>
          <w:color w:val="000000"/>
        </w:rPr>
        <w:separator/>
      </w:r>
    </w:p>
  </w:footnote>
  <w:footnote w:type="continuationSeparator" w:id="0">
    <w:p w:rsidR="00E41119" w:rsidRDefault="00F8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E5F"/>
    <w:multiLevelType w:val="multilevel"/>
    <w:tmpl w:val="10EC897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formatting="1" w:enforcement="1" w:cryptProviderType="rsaAES" w:cryptAlgorithmClass="hash" w:cryptAlgorithmType="typeAny" w:cryptAlgorithmSid="14" w:cryptSpinCount="100000" w:hash="eCfvklLNKCJkcFN9xYWvzWP/TRthA/2mb0IbrbXEc8Qt7O7+8k0s3fMRApIJST8QMCqUsLhF61Oy1I8bcX3CVA==" w:salt="46hGJi9RnnF5FzDJlU7yG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DE"/>
    <w:rsid w:val="00043B30"/>
    <w:rsid w:val="001456BF"/>
    <w:rsid w:val="003C0EBD"/>
    <w:rsid w:val="004962DE"/>
    <w:rsid w:val="00806191"/>
    <w:rsid w:val="00AA132F"/>
    <w:rsid w:val="00E41119"/>
    <w:rsid w:val="00E56751"/>
    <w:rsid w:val="00F8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D6DBF-E124-4C8E-8003-F880234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Fontepargpadro1">
    <w:name w:val="Fonte parág. padrão1"/>
  </w:style>
  <w:style w:type="character" w:styleId="nfase">
    <w:name w:val="Emphasis"/>
    <w:rPr>
      <w:i/>
      <w:iCs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Cs/>
    </w:rPr>
  </w:style>
  <w:style w:type="character" w:customStyle="1" w:styleId="ListLabel2">
    <w:name w:val="ListLabel 2"/>
    <w:rPr>
      <w:rFonts w:ascii="Times New Roman" w:eastAsia="Times New Roman" w:hAnsi="Times New Roman" w:cs="Times New Roman"/>
      <w:bCs/>
    </w:rPr>
  </w:style>
  <w:style w:type="character" w:styleId="TextodoEspaoReservado">
    <w:name w:val="Placeholder Text"/>
    <w:basedOn w:val="Fontepargpadro"/>
    <w:rPr>
      <w:color w:val="808080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8</DocSecurity>
  <Lines>3</Lines>
  <Paragraphs>1</Paragraphs>
  <ScaleCrop>false</ScaleCrop>
  <Company>HP Inc.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BRWNINHO QUATTROCHI</dc:creator>
  <cp:lastModifiedBy>Bruno Eduardo Alves de Souza</cp:lastModifiedBy>
  <cp:revision>4</cp:revision>
  <cp:lastPrinted>2020-02-06T13:52:00Z</cp:lastPrinted>
  <dcterms:created xsi:type="dcterms:W3CDTF">2020-02-07T19:43:00Z</dcterms:created>
  <dcterms:modified xsi:type="dcterms:W3CDTF">2020-02-07T19:45:00Z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